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sz w:val="66"/>
          <w:szCs w:val="66"/>
          <w:u w:val="single"/>
        </w:rPr>
      </w:pPr>
      <w:bookmarkStart w:colFirst="0" w:colLast="0" w:name="_1wbzde1apoz" w:id="0"/>
      <w:bookmarkEnd w:id="0"/>
      <w:r w:rsidDel="00000000" w:rsidR="00000000" w:rsidRPr="00000000">
        <w:rPr>
          <w:sz w:val="66"/>
          <w:szCs w:val="66"/>
          <w:u w:val="single"/>
          <w:rtl w:val="0"/>
        </w:rPr>
        <w:t xml:space="preserve">NEET MANIFESTO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  <w:i w:val="1"/>
          <w:iCs w:val="1"/>
          <w:color w:val="424242"/>
          <w:sz w:val="36"/>
          <w:szCs w:val="36"/>
        </w:rPr>
      </w:pPr>
      <w:r w:rsidDel="00000000" w:rsidR="00000000" w:rsidRPr="00000000">
        <w:rPr>
          <w:b w:val="1"/>
          <w:bCs w:val="1"/>
          <w:i w:val="1"/>
          <w:iCs w:val="1"/>
          <w:color w:val="424242"/>
          <w:sz w:val="36"/>
          <w:szCs w:val="36"/>
          <w:rtl w:val="0"/>
        </w:rPr>
        <w:t xml:space="preserve">Now In Employment, Education, or Training</w:t>
      </w:r>
    </w:p>
    <w:p w:rsidR="00000000" w:rsidDel="00000000" w:rsidP="00000000" w:rsidRDefault="00000000" w:rsidRPr="00000000" w14:paraId="00000004">
      <w:pPr>
        <w:rPr>
          <w:color w:val="424242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color w:val="424242"/>
          <w:sz w:val="31"/>
          <w:szCs w:val="31"/>
        </w:rPr>
      </w:pPr>
      <w:r w:rsidDel="00000000" w:rsidR="00000000" w:rsidRPr="00000000">
        <w:rPr>
          <w:color w:val="424242"/>
          <w:sz w:val="31"/>
          <w:szCs w:val="31"/>
          <w:rtl w:val="0"/>
        </w:rPr>
        <w:t xml:space="preserve">We were so sure this was the cycle.</w:t>
      </w:r>
    </w:p>
    <w:p w:rsidR="00000000" w:rsidDel="00000000" w:rsidP="00000000" w:rsidRDefault="00000000" w:rsidRPr="00000000" w14:paraId="00000006">
      <w:pPr>
        <w:rPr>
          <w:color w:val="424242"/>
          <w:sz w:val="31"/>
          <w:szCs w:val="31"/>
        </w:rPr>
      </w:pPr>
      <w:r w:rsidDel="00000000" w:rsidR="00000000" w:rsidRPr="00000000">
        <w:rPr>
          <w:color w:val="424242"/>
          <w:sz w:val="31"/>
          <w:szCs w:val="31"/>
          <w:rtl w:val="0"/>
        </w:rPr>
        <w:t xml:space="preserve">Phantom wallets full, memes strong, conviction unshakable.</w:t>
      </w:r>
    </w:p>
    <w:p w:rsidR="00000000" w:rsidDel="00000000" w:rsidP="00000000" w:rsidRDefault="00000000" w:rsidRPr="00000000" w14:paraId="00000007">
      <w:pPr>
        <w:rPr>
          <w:color w:val="424242"/>
          <w:sz w:val="31"/>
          <w:szCs w:val="31"/>
        </w:rPr>
      </w:pPr>
      <w:r w:rsidDel="00000000" w:rsidR="00000000" w:rsidRPr="00000000">
        <w:rPr>
          <w:color w:val="424242"/>
          <w:sz w:val="31"/>
          <w:szCs w:val="31"/>
          <w:rtl w:val="0"/>
        </w:rPr>
        <w:t xml:space="preserve">We called ourselves early, visionary —</w:t>
      </w:r>
    </w:p>
    <w:p w:rsidR="00000000" w:rsidDel="00000000" w:rsidP="00000000" w:rsidRDefault="00000000" w:rsidRPr="00000000" w14:paraId="00000008">
      <w:pPr>
        <w:rPr>
          <w:color w:val="424242"/>
          <w:sz w:val="31"/>
          <w:szCs w:val="31"/>
        </w:rPr>
      </w:pPr>
      <w:r w:rsidDel="00000000" w:rsidR="00000000" w:rsidRPr="00000000">
        <w:rPr>
          <w:color w:val="424242"/>
          <w:sz w:val="31"/>
          <w:szCs w:val="31"/>
          <w:rtl w:val="0"/>
        </w:rPr>
        <w:t xml:space="preserve">“builders.”</w:t>
      </w:r>
    </w:p>
    <w:p w:rsidR="00000000" w:rsidDel="00000000" w:rsidP="00000000" w:rsidRDefault="00000000" w:rsidRPr="00000000" w14:paraId="00000009">
      <w:pPr>
        <w:rPr>
          <w:color w:val="424242"/>
          <w:sz w:val="31"/>
          <w:szCs w:val="3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color w:val="424242"/>
          <w:sz w:val="31"/>
          <w:szCs w:val="31"/>
        </w:rPr>
      </w:pPr>
      <w:r w:rsidDel="00000000" w:rsidR="00000000" w:rsidRPr="00000000">
        <w:rPr>
          <w:color w:val="424242"/>
          <w:sz w:val="31"/>
          <w:szCs w:val="31"/>
          <w:rtl w:val="0"/>
        </w:rPr>
        <w:t xml:space="preserve">Then Solana went down. Again.</w:t>
      </w:r>
    </w:p>
    <w:p w:rsidR="00000000" w:rsidDel="00000000" w:rsidP="00000000" w:rsidRDefault="00000000" w:rsidRPr="00000000" w14:paraId="0000000B">
      <w:pPr>
        <w:rPr>
          <w:color w:val="424242"/>
          <w:sz w:val="31"/>
          <w:szCs w:val="3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color w:val="424242"/>
          <w:sz w:val="31"/>
          <w:szCs w:val="31"/>
        </w:rPr>
      </w:pPr>
      <w:r w:rsidDel="00000000" w:rsidR="00000000" w:rsidRPr="00000000">
        <w:rPr>
          <w:color w:val="424242"/>
          <w:sz w:val="31"/>
          <w:szCs w:val="31"/>
          <w:rtl w:val="0"/>
        </w:rPr>
        <w:t xml:space="preserve">And so did our portfolios.</w:t>
      </w:r>
    </w:p>
    <w:p w:rsidR="00000000" w:rsidDel="00000000" w:rsidP="00000000" w:rsidRDefault="00000000" w:rsidRPr="00000000" w14:paraId="0000000D">
      <w:pPr>
        <w:rPr>
          <w:color w:val="424242"/>
          <w:sz w:val="31"/>
          <w:szCs w:val="31"/>
        </w:rPr>
      </w:pPr>
      <w:r w:rsidDel="00000000" w:rsidR="00000000" w:rsidRPr="00000000">
        <w:rPr>
          <w:color w:val="424242"/>
          <w:sz w:val="31"/>
          <w:szCs w:val="31"/>
          <w:rtl w:val="0"/>
        </w:rPr>
        <w:t xml:space="preserve">Now, we NEET.</w:t>
      </w:r>
    </w:p>
    <w:p w:rsidR="00000000" w:rsidDel="00000000" w:rsidP="00000000" w:rsidRDefault="00000000" w:rsidRPr="00000000" w14:paraId="0000000E">
      <w:pPr>
        <w:rPr>
          <w:color w:val="424242"/>
          <w:sz w:val="31"/>
          <w:szCs w:val="3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color w:val="424242"/>
          <w:sz w:val="31"/>
          <w:szCs w:val="31"/>
        </w:rPr>
      </w:pPr>
      <w:r w:rsidDel="00000000" w:rsidR="00000000" w:rsidRPr="00000000">
        <w:rPr>
          <w:color w:val="424242"/>
          <w:sz w:val="31"/>
          <w:szCs w:val="31"/>
          <w:rtl w:val="0"/>
        </w:rPr>
        <w:t xml:space="preserve">NEET isn’t just a coin — it’s a confession.</w:t>
      </w:r>
    </w:p>
    <w:p w:rsidR="00000000" w:rsidDel="00000000" w:rsidP="00000000" w:rsidRDefault="00000000" w:rsidRPr="00000000" w14:paraId="00000010">
      <w:pPr>
        <w:rPr>
          <w:color w:val="424242"/>
          <w:sz w:val="31"/>
          <w:szCs w:val="31"/>
        </w:rPr>
      </w:pPr>
      <w:r w:rsidDel="00000000" w:rsidR="00000000" w:rsidRPr="00000000">
        <w:rPr>
          <w:color w:val="424242"/>
          <w:sz w:val="31"/>
          <w:szCs w:val="31"/>
          <w:rtl w:val="0"/>
        </w:rPr>
        <w:t xml:space="preserve">For everyone who thought “this time I retire,”</w:t>
      </w:r>
    </w:p>
    <w:p w:rsidR="00000000" w:rsidDel="00000000" w:rsidP="00000000" w:rsidRDefault="00000000" w:rsidRPr="00000000" w14:paraId="00000011">
      <w:pPr>
        <w:rPr>
          <w:color w:val="424242"/>
          <w:sz w:val="31"/>
          <w:szCs w:val="31"/>
        </w:rPr>
      </w:pPr>
      <w:r w:rsidDel="00000000" w:rsidR="00000000" w:rsidRPr="00000000">
        <w:rPr>
          <w:color w:val="424242"/>
          <w:sz w:val="31"/>
          <w:szCs w:val="31"/>
          <w:rtl w:val="0"/>
        </w:rPr>
        <w:t xml:space="preserve">and now just wants to reapply.</w:t>
      </w:r>
    </w:p>
    <w:p w:rsidR="00000000" w:rsidDel="00000000" w:rsidP="00000000" w:rsidRDefault="00000000" w:rsidRPr="00000000" w14:paraId="00000012">
      <w:pPr>
        <w:rPr>
          <w:color w:val="424242"/>
          <w:sz w:val="31"/>
          <w:szCs w:val="3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color w:val="424242"/>
          <w:sz w:val="31"/>
          <w:szCs w:val="31"/>
        </w:rPr>
      </w:pPr>
      <w:r w:rsidDel="00000000" w:rsidR="00000000" w:rsidRPr="00000000">
        <w:rPr>
          <w:color w:val="424242"/>
          <w:sz w:val="31"/>
          <w:szCs w:val="31"/>
          <w:rtl w:val="0"/>
        </w:rPr>
        <w:t xml:space="preserve">We no longer chase 100x pumps —</w:t>
      </w:r>
    </w:p>
    <w:p w:rsidR="00000000" w:rsidDel="00000000" w:rsidP="00000000" w:rsidRDefault="00000000" w:rsidRPr="00000000" w14:paraId="00000014">
      <w:pPr>
        <w:rPr>
          <w:color w:val="424242"/>
          <w:sz w:val="31"/>
          <w:szCs w:val="31"/>
        </w:rPr>
      </w:pPr>
      <w:r w:rsidDel="00000000" w:rsidR="00000000" w:rsidRPr="00000000">
        <w:rPr>
          <w:color w:val="424242"/>
          <w:sz w:val="31"/>
          <w:szCs w:val="31"/>
          <w:rtl w:val="0"/>
        </w:rPr>
        <w:t xml:space="preserve">we chase steady paychecks and 401(k) matching.</w:t>
      </w:r>
    </w:p>
    <w:p w:rsidR="00000000" w:rsidDel="00000000" w:rsidP="00000000" w:rsidRDefault="00000000" w:rsidRPr="00000000" w14:paraId="00000015">
      <w:pPr>
        <w:rPr>
          <w:color w:val="424242"/>
          <w:sz w:val="31"/>
          <w:szCs w:val="3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bCs w:val="1"/>
          <w:color w:val="424242"/>
          <w:sz w:val="31"/>
          <w:szCs w:val="31"/>
          <w:u w:val="single"/>
        </w:rPr>
      </w:pPr>
      <w:r w:rsidDel="00000000" w:rsidR="00000000" w:rsidRPr="00000000">
        <w:rPr>
          <w:b w:val="1"/>
          <w:bCs w:val="1"/>
          <w:color w:val="424242"/>
          <w:sz w:val="31"/>
          <w:szCs w:val="31"/>
          <w:u w:val="single"/>
          <w:rtl w:val="0"/>
        </w:rPr>
        <w:t xml:space="preserve">We clock in, not lock in.</w:t>
      </w:r>
    </w:p>
    <w:p w:rsidR="00000000" w:rsidDel="00000000" w:rsidP="00000000" w:rsidRDefault="00000000" w:rsidRPr="00000000" w14:paraId="00000017">
      <w:pPr>
        <w:rPr>
          <w:color w:val="424242"/>
          <w:sz w:val="31"/>
          <w:szCs w:val="3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color w:val="424242"/>
          <w:sz w:val="31"/>
          <w:szCs w:val="31"/>
        </w:rPr>
      </w:pPr>
      <w:r w:rsidDel="00000000" w:rsidR="00000000" w:rsidRPr="00000000">
        <w:rPr>
          <w:color w:val="424242"/>
          <w:sz w:val="31"/>
          <w:szCs w:val="31"/>
          <w:rtl w:val="0"/>
        </w:rPr>
        <w:t xml:space="preserve">We crunch spreadsheets like we once crunched charts.</w:t>
      </w:r>
    </w:p>
    <w:p w:rsidR="00000000" w:rsidDel="00000000" w:rsidP="00000000" w:rsidRDefault="00000000" w:rsidRPr="00000000" w14:paraId="00000019">
      <w:pPr>
        <w:rPr>
          <w:color w:val="424242"/>
          <w:sz w:val="31"/>
          <w:szCs w:val="31"/>
        </w:rPr>
      </w:pPr>
      <w:r w:rsidDel="00000000" w:rsidR="00000000" w:rsidRPr="00000000">
        <w:rPr>
          <w:color w:val="424242"/>
          <w:sz w:val="31"/>
          <w:szCs w:val="31"/>
          <w:rtl w:val="0"/>
        </w:rPr>
        <w:t xml:space="preserve">We inhale the sweet scent of fresh-printed paper</w:t>
      </w:r>
    </w:p>
    <w:p w:rsidR="00000000" w:rsidDel="00000000" w:rsidP="00000000" w:rsidRDefault="00000000" w:rsidRPr="00000000" w14:paraId="0000001A">
      <w:pPr>
        <w:rPr>
          <w:color w:val="424242"/>
          <w:sz w:val="31"/>
          <w:szCs w:val="31"/>
        </w:rPr>
      </w:pPr>
      <w:r w:rsidDel="00000000" w:rsidR="00000000" w:rsidRPr="00000000">
        <w:rPr>
          <w:color w:val="424242"/>
          <w:sz w:val="31"/>
          <w:szCs w:val="31"/>
          <w:rtl w:val="0"/>
        </w:rPr>
        <w:t xml:space="preserve">and call it copium with benefits.</w:t>
      </w:r>
    </w:p>
    <w:p w:rsidR="00000000" w:rsidDel="00000000" w:rsidP="00000000" w:rsidRDefault="00000000" w:rsidRPr="00000000" w14:paraId="0000001B">
      <w:pPr>
        <w:rPr>
          <w:color w:val="424242"/>
          <w:sz w:val="31"/>
          <w:szCs w:val="31"/>
        </w:rPr>
      </w:pPr>
      <w:r w:rsidDel="00000000" w:rsidR="00000000" w:rsidRPr="00000000">
        <w:rPr>
          <w:color w:val="424242"/>
          <w:sz w:val="31"/>
          <w:szCs w:val="31"/>
          <w:rtl w:val="0"/>
        </w:rPr>
        <w:t xml:space="preserve">Our new roadmap is simple:</w:t>
      </w:r>
    </w:p>
    <w:p w:rsidR="00000000" w:rsidDel="00000000" w:rsidP="00000000" w:rsidRDefault="00000000" w:rsidRPr="00000000" w14:paraId="0000001C">
      <w:pPr>
        <w:rPr>
          <w:color w:val="424242"/>
          <w:sz w:val="31"/>
          <w:szCs w:val="31"/>
        </w:rPr>
      </w:pPr>
      <w:r w:rsidDel="00000000" w:rsidR="00000000" w:rsidRPr="00000000">
        <w:rPr>
          <w:color w:val="424242"/>
          <w:sz w:val="31"/>
          <w:szCs w:val="31"/>
          <w:rtl w:val="0"/>
        </w:rPr>
        <w:t xml:space="preserve">Employment. Education. Training.</w:t>
      </w:r>
    </w:p>
    <w:p w:rsidR="00000000" w:rsidDel="00000000" w:rsidP="00000000" w:rsidRDefault="00000000" w:rsidRPr="00000000" w14:paraId="0000001D">
      <w:pPr>
        <w:rPr>
          <w:color w:val="424242"/>
          <w:sz w:val="31"/>
          <w:szCs w:val="31"/>
        </w:rPr>
      </w:pPr>
      <w:r w:rsidDel="00000000" w:rsidR="00000000" w:rsidRPr="00000000">
        <w:rPr>
          <w:color w:val="424242"/>
          <w:sz w:val="31"/>
          <w:szCs w:val="31"/>
          <w:rtl w:val="0"/>
        </w:rPr>
        <w:t xml:space="preserve">Now we measure gains in life skills, not tokens.</w:t>
      </w:r>
    </w:p>
    <w:p w:rsidR="00000000" w:rsidDel="00000000" w:rsidP="00000000" w:rsidRDefault="00000000" w:rsidRPr="00000000" w14:paraId="0000001E">
      <w:pPr>
        <w:rPr>
          <w:color w:val="424242"/>
          <w:sz w:val="31"/>
          <w:szCs w:val="3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  <w:bCs w:val="1"/>
          <w:color w:val="424242"/>
          <w:sz w:val="31"/>
          <w:szCs w:val="31"/>
        </w:rPr>
      </w:pPr>
      <w:r w:rsidDel="00000000" w:rsidR="00000000" w:rsidRPr="00000000">
        <w:rPr>
          <w:b w:val="1"/>
          <w:bCs w:val="1"/>
          <w:color w:val="424242"/>
          <w:sz w:val="31"/>
          <w:szCs w:val="31"/>
          <w:rtl w:val="0"/>
        </w:rPr>
        <w:t xml:space="preserve">We are NEET.</w:t>
      </w:r>
    </w:p>
    <w:p w:rsidR="00000000" w:rsidDel="00000000" w:rsidP="00000000" w:rsidRDefault="00000000" w:rsidRPr="00000000" w14:paraId="00000020">
      <w:pPr>
        <w:rPr>
          <w:color w:val="424242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